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1676F9C2"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9C4D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bookmarkStart w:id="0" w:name="_GoBack"/>
      <w:bookmarkEnd w:id="0"/>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C95776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C4D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EEF3D51"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C4D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853767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9C4D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C4D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6E313C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9C4DF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9C4DF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1EDB7DE"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9C4D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20D22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9C4D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119F58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9C4DF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40B12A4"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9C4DF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CA238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9C4DF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5B46A3C"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9C4DF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9C4D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5F6D1D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9C4DF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9C4D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C4D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744B440"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9C4DF2">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9C4DF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9C4DF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D9C8A0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9C4D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248FA5C0" w14:textId="77777777" w:rsidR="0077670C" w:rsidRDefault="0077670C" w:rsidP="007767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r w:rsidRPr="0077670C">
        <w:rPr>
          <w:rFonts w:ascii="Calibri" w:eastAsia="Calibri" w:hAnsi="Calibri" w:cs="Calibri"/>
          <w:color w:val="000000"/>
          <w:sz w:val="22"/>
          <w:szCs w:val="22"/>
        </w:rPr>
        <w:t>Elija un elemento.</w:t>
      </w:r>
      <w:r>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r>
          <w:rPr>
            <w:rFonts w:ascii="Calibri" w:eastAsia="Calibri" w:hAnsi="Calibri" w:cs="Calibri"/>
            <w:color w:val="000000"/>
            <w:sz w:val="22"/>
            <w:szCs w:val="22"/>
          </w:rPr>
          <w:t>https://finanzas.guanajuato.gob.mx/c_aviso/index.php</w:t>
        </w:r>
      </w:hyperlink>
      <w:r>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35D6758A" w14:textId="77777777" w:rsidR="0077670C" w:rsidRPr="0077670C" w:rsidRDefault="0077670C" w:rsidP="0077670C">
      <w:pPr>
        <w:pBdr>
          <w:top w:val="nil"/>
          <w:left w:val="nil"/>
          <w:bottom w:val="nil"/>
          <w:right w:val="nil"/>
          <w:between w:val="nil"/>
        </w:pBdr>
        <w:ind w:right="-375"/>
        <w:jc w:val="both"/>
        <w:rPr>
          <w:rFonts w:ascii="Calibri" w:eastAsia="Calibri" w:hAnsi="Calibri" w:cs="Calibri"/>
          <w:color w:val="000000"/>
          <w:sz w:val="22"/>
          <w:szCs w:val="22"/>
        </w:rPr>
      </w:pPr>
      <w:bookmarkStart w:id="2" w:name="_heading=h.xso2tnoz3vrs" w:colFirst="0" w:colLast="0"/>
      <w:bookmarkEnd w:id="2"/>
    </w:p>
    <w:p w14:paraId="7F681136" w14:textId="77777777" w:rsidR="0077670C" w:rsidRDefault="0077670C" w:rsidP="007767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3" w:name="_heading=h.9e61ejb5jqds" w:colFirst="0" w:colLast="0"/>
      <w:bookmarkEnd w:id="3"/>
      <w:r w:rsidRPr="0077670C">
        <w:rPr>
          <w:rFonts w:ascii="Calibri" w:eastAsia="Calibri" w:hAnsi="Calibri" w:cs="Calibri"/>
          <w:color w:val="000000"/>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4C9C5B92" w14:textId="77777777" w:rsidR="0077670C" w:rsidRDefault="0077670C" w:rsidP="0077670C">
      <w:pPr>
        <w:pBdr>
          <w:top w:val="nil"/>
          <w:left w:val="nil"/>
          <w:bottom w:val="nil"/>
          <w:right w:val="nil"/>
          <w:between w:val="nil"/>
        </w:pBdr>
        <w:ind w:right="-375"/>
        <w:jc w:val="both"/>
        <w:textDirection w:val="btLr"/>
        <w:rPr>
          <w:rFonts w:ascii="Calibri" w:eastAsia="Calibri" w:hAnsi="Calibri" w:cs="Calibri"/>
          <w:sz w:val="22"/>
          <w:szCs w:val="22"/>
        </w:rPr>
      </w:pPr>
      <w:bookmarkStart w:id="4" w:name="_heading=h.1686lbtv0hhv" w:colFirst="0" w:colLast="0"/>
      <w:bookmarkEnd w:id="4"/>
    </w:p>
    <w:p w14:paraId="4AD02682" w14:textId="56693BE7" w:rsidR="0077670C" w:rsidRDefault="0077670C" w:rsidP="0077670C">
      <w:pPr>
        <w:pBdr>
          <w:top w:val="nil"/>
          <w:left w:val="nil"/>
          <w:bottom w:val="nil"/>
          <w:right w:val="nil"/>
          <w:between w:val="nil"/>
        </w:pBdr>
        <w:ind w:right="-375"/>
        <w:jc w:val="both"/>
        <w:textDirection w:val="btLr"/>
        <w:rPr>
          <w:rFonts w:ascii="Calibri" w:eastAsia="Calibri" w:hAnsi="Calibri" w:cs="Calibri"/>
          <w:color w:val="000000"/>
          <w:sz w:val="22"/>
          <w:szCs w:val="22"/>
        </w:rPr>
      </w:pPr>
      <w:r>
        <w:rPr>
          <w:rFonts w:ascii="Calibri" w:eastAsia="Calibri" w:hAnsi="Calibri" w:cs="Calibri"/>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9C4DF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C4DF2">
        <w:rPr>
          <w:rFonts w:ascii="Calibri" w:eastAsia="Calibri" w:hAnsi="Calibri" w:cs="Calibri"/>
          <w:color w:val="000000"/>
          <w:sz w:val="22"/>
          <w:szCs w:val="22"/>
        </w:rPr>
        <w:t xml:space="preserve">Manifiesto bajo protesta de decir verdad que los bienes ofertados son nuevos y en ningún </w:t>
      </w:r>
      <w:r w:rsidR="006D75FD" w:rsidRPr="009C4DF2">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9C4DF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C4DF2">
        <w:rPr>
          <w:rFonts w:ascii="Calibri" w:eastAsia="Calibri" w:hAnsi="Calibri" w:cs="Calibri"/>
          <w:color w:val="000000"/>
          <w:sz w:val="22"/>
          <w:szCs w:val="22"/>
        </w:rPr>
        <w:t>Manifiesto bajo protesta de decir verdad que</w:t>
      </w:r>
      <w:r w:rsidR="006E3E49" w:rsidRPr="009C4DF2">
        <w:rPr>
          <w:rFonts w:ascii="Calibri" w:eastAsia="Calibri" w:hAnsi="Calibri" w:cs="Calibri"/>
          <w:color w:val="000000"/>
          <w:sz w:val="22"/>
          <w:szCs w:val="22"/>
        </w:rPr>
        <w:t>,</w:t>
      </w:r>
      <w:r w:rsidRPr="009C4DF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9C4DF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C4DF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5A2D3B4C" w14:textId="0713C20C" w:rsidR="0076460C" w:rsidRPr="009C4DF2" w:rsidRDefault="00406EA8" w:rsidP="007B055C">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9C4DF2">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w:t>
      </w:r>
      <w:r w:rsidRPr="009C4DF2">
        <w:rPr>
          <w:rFonts w:ascii="Calibri" w:eastAsia="Calibri" w:hAnsi="Calibri" w:cs="Calibri"/>
          <w:color w:val="000000"/>
          <w:sz w:val="22"/>
          <w:szCs w:val="22"/>
        </w:rPr>
        <w:lastRenderedPageBreak/>
        <w:t xml:space="preserve">por lo que se procederá a </w:t>
      </w:r>
      <w:r w:rsidR="00421399" w:rsidRPr="009C4DF2">
        <w:rPr>
          <w:rFonts w:ascii="Calibri" w:eastAsia="Calibri" w:hAnsi="Calibri" w:cs="Calibri"/>
          <w:color w:val="000000"/>
          <w:sz w:val="22"/>
          <w:szCs w:val="22"/>
        </w:rPr>
        <w:t>su</w:t>
      </w:r>
      <w:r w:rsidR="002B6AC2" w:rsidRPr="009C4DF2">
        <w:rPr>
          <w:rFonts w:ascii="Calibri" w:eastAsia="Calibri" w:hAnsi="Calibri" w:cs="Calibri"/>
          <w:color w:val="000000"/>
          <w:sz w:val="22"/>
          <w:szCs w:val="22"/>
        </w:rPr>
        <w:t xml:space="preserve"> </w:t>
      </w:r>
      <w:r w:rsidRPr="009C4DF2">
        <w:rPr>
          <w:rFonts w:ascii="Calibri" w:eastAsia="Calibri" w:hAnsi="Calibri" w:cs="Calibri"/>
          <w:color w:val="000000"/>
          <w:sz w:val="22"/>
          <w:szCs w:val="22"/>
        </w:rPr>
        <w:t xml:space="preserve">destrucción , liberando al almacén de esta Dirección de la responsabilidad de su resguardo. </w:t>
      </w:r>
    </w:p>
    <w:p w14:paraId="781CB164" w14:textId="77777777" w:rsidR="009C4DF2" w:rsidRDefault="009C4DF2" w:rsidP="009C4DF2">
      <w:pPr>
        <w:pStyle w:val="Prrafodelista"/>
        <w:rPr>
          <w:rFonts w:ascii="Calibri" w:eastAsia="Calibri" w:hAnsi="Calibri" w:cs="Calibri"/>
          <w:color w:val="000000"/>
          <w:sz w:val="22"/>
          <w:szCs w:val="22"/>
        </w:rPr>
      </w:pPr>
    </w:p>
    <w:p w14:paraId="7FCE540E" w14:textId="1C8DC98E" w:rsidR="009C4DF2" w:rsidRPr="00AB6D47" w:rsidRDefault="009C4DF2" w:rsidP="009C4DF2">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los bienes ofertados cumplen con los requisitos de calidad señalados en el</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D4AB696C8A4840A79A09DB1BF2FFE34B"/>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77670C">
            <w:rPr>
              <w:rFonts w:ascii="Calibri" w:eastAsia="Calibri" w:hAnsi="Calibri" w:cs="Calibri"/>
              <w:color w:val="000000"/>
              <w:sz w:val="22"/>
              <w:szCs w:val="22"/>
            </w:rPr>
            <w:t>Anexo H</w:t>
          </w:r>
        </w:sdtContent>
      </w:sdt>
      <w:r>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y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al suministro de los bienes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entregaré los discos originales y cartas de garantía de los fabricantes en los términos que en cada caso se establezca en dicho anexo. </w:t>
      </w:r>
    </w:p>
    <w:p w14:paraId="297B95F2" w14:textId="77777777" w:rsidR="009C4DF2" w:rsidRPr="00AB6D47" w:rsidRDefault="009C4DF2" w:rsidP="009C4DF2">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05343E4F" w14:textId="77777777" w:rsidR="009C4DF2" w:rsidRPr="00AB6D47" w:rsidRDefault="009C4DF2" w:rsidP="009C4DF2">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garantizaré que los bienes que sean abiertos para verificar el cumplimiento de los requisitos de calidad solicitados en el </w:t>
      </w:r>
      <w:sdt>
        <w:sdtPr>
          <w:rPr>
            <w:rFonts w:ascii="Calibri" w:eastAsia="Calibri" w:hAnsi="Calibri" w:cs="Calibri"/>
            <w:color w:val="000000"/>
            <w:sz w:val="22"/>
            <w:szCs w:val="22"/>
          </w:rPr>
          <w:alias w:val="Selecciona el Anexo"/>
          <w:tag w:val="Selecciona el Anexo"/>
          <w:id w:val="-128406700"/>
          <w:placeholder>
            <w:docPart w:val="9CAF307A0FD44EC787AE2E724166A362"/>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Pr>
              <w:rFonts w:ascii="Calibri" w:eastAsia="Calibri" w:hAnsi="Calibri" w:cs="Calibri"/>
              <w:color w:val="000000"/>
              <w:sz w:val="22"/>
              <w:szCs w:val="22"/>
            </w:rPr>
            <w:t>Anexo L</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no perderán las garantías ofertadas.</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00000045" w14:textId="77777777" w:rsidR="00085EE3" w:rsidRPr="00AB6D47" w:rsidRDefault="00085EE3">
      <w:pPr>
        <w:tabs>
          <w:tab w:val="left" w:pos="1510"/>
        </w:tabs>
        <w:ind w:right="-375"/>
        <w:rPr>
          <w:rFonts w:ascii="Calibri" w:eastAsia="Calibri" w:hAnsi="Calibri" w:cs="Calibri"/>
          <w:b/>
          <w:sz w:val="22"/>
          <w:szCs w:val="22"/>
        </w:rPr>
      </w:pPr>
    </w:p>
    <w:p w14:paraId="00000047" w14:textId="6212EAC7" w:rsidR="00085EE3" w:rsidRPr="00AB6D47" w:rsidRDefault="00085EE3">
      <w:pPr>
        <w:tabs>
          <w:tab w:val="left" w:pos="1510"/>
        </w:tabs>
        <w:ind w:left="1428" w:right="-375"/>
        <w:rPr>
          <w:rFonts w:ascii="Calibri" w:eastAsia="Calibri" w:hAnsi="Calibri" w:cs="Calibri"/>
          <w:b/>
          <w:sz w:val="22"/>
          <w:szCs w:val="22"/>
        </w:rPr>
      </w:pPr>
    </w:p>
    <w:p w14:paraId="0000004D" w14:textId="77777777" w:rsidR="00085EE3" w:rsidRPr="00AB6D47" w:rsidRDefault="00085EE3">
      <w:pPr>
        <w:pBdr>
          <w:top w:val="nil"/>
          <w:left w:val="nil"/>
          <w:bottom w:val="nil"/>
          <w:right w:val="nil"/>
          <w:between w:val="nil"/>
        </w:pBdr>
        <w:ind w:left="708" w:right="-375" w:hanging="708"/>
        <w:rPr>
          <w:rFonts w:ascii="Calibri" w:eastAsia="Calibri" w:hAnsi="Calibri" w:cs="Calibri"/>
          <w:color w:val="000000"/>
          <w:sz w:val="22"/>
          <w:szCs w:val="22"/>
        </w:rPr>
      </w:pP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8ECF4" w14:textId="77777777" w:rsidR="0032132C" w:rsidRDefault="0032132C">
      <w:r>
        <w:separator/>
      </w:r>
    </w:p>
  </w:endnote>
  <w:endnote w:type="continuationSeparator" w:id="0">
    <w:p w14:paraId="3F8D89A5" w14:textId="77777777" w:rsidR="0032132C" w:rsidRDefault="0032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7670C">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7670C">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AB052" w14:textId="77777777" w:rsidR="0032132C" w:rsidRDefault="0032132C">
      <w:r>
        <w:separator/>
      </w:r>
    </w:p>
  </w:footnote>
  <w:footnote w:type="continuationSeparator" w:id="0">
    <w:p w14:paraId="1C74E797" w14:textId="77777777" w:rsidR="0032132C" w:rsidRDefault="00321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ABBA223" w14:textId="77777777" w:rsidR="0077670C" w:rsidRDefault="0077670C" w:rsidP="007767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9A29FC">
      <w:rPr>
        <w:rFonts w:ascii="Arial Black" w:eastAsia="Arial Black" w:hAnsi="Arial Black" w:cs="Arial Black"/>
        <w:b/>
        <w:color w:val="000000"/>
        <w:sz w:val="22"/>
        <w:szCs w:val="22"/>
      </w:rPr>
      <w:t>Licitación Pública Nacional Mixta No. 40051001-048-24 (CAGEG-048/2024), para la Adquisición de Equipos de Generación Eléctrica, Aparatos y Accesorios Eléctricos, Equipo de Cómputo y de Tecnologías de la Información, Equipo de Comunicación y Telecomunicación</w:t>
    </w:r>
  </w:p>
  <w:p w14:paraId="0000007C" w14:textId="7B947E3B" w:rsidR="00085EE3" w:rsidRDefault="00085EE3" w:rsidP="0077670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21A04BB"/>
    <w:multiLevelType w:val="multilevel"/>
    <w:tmpl w:val="462A19F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9"/>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2132C"/>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388"/>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7670C"/>
    <w:rsid w:val="0078031F"/>
    <w:rsid w:val="00781B56"/>
    <w:rsid w:val="007867A2"/>
    <w:rsid w:val="00796DBE"/>
    <w:rsid w:val="007E34CF"/>
    <w:rsid w:val="007F3986"/>
    <w:rsid w:val="007F4DD0"/>
    <w:rsid w:val="00806F9B"/>
    <w:rsid w:val="0081311A"/>
    <w:rsid w:val="008149B5"/>
    <w:rsid w:val="00825B4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C4DF2"/>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E205F"/>
    <w:rsid w:val="00D70AF7"/>
    <w:rsid w:val="00DB5D12"/>
    <w:rsid w:val="00E034F5"/>
    <w:rsid w:val="00E207DE"/>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1B5C8-3FC2-4941-BFD0-7FE9621B7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D4AB696C8A4840A79A09DB1BF2FFE34B"/>
        <w:category>
          <w:name w:val="General"/>
          <w:gallery w:val="placeholder"/>
        </w:category>
        <w:types>
          <w:type w:val="bbPlcHdr"/>
        </w:types>
        <w:behaviors>
          <w:behavior w:val="content"/>
        </w:behaviors>
        <w:guid w:val="{BBEAC105-D087-4AC8-8D93-C066729AB808}"/>
      </w:docPartPr>
      <w:docPartBody>
        <w:p w:rsidR="00C179EC" w:rsidRDefault="00426297" w:rsidP="00426297">
          <w:pPr>
            <w:pStyle w:val="D4AB696C8A4840A79A09DB1BF2FFE34B"/>
          </w:pPr>
          <w:r w:rsidRPr="00245C7E">
            <w:rPr>
              <w:rStyle w:val="Textodelmarcadordeposicin"/>
            </w:rPr>
            <w:t>Elija un elemento.</w:t>
          </w:r>
        </w:p>
      </w:docPartBody>
    </w:docPart>
    <w:docPart>
      <w:docPartPr>
        <w:name w:val="9CAF307A0FD44EC787AE2E724166A362"/>
        <w:category>
          <w:name w:val="General"/>
          <w:gallery w:val="placeholder"/>
        </w:category>
        <w:types>
          <w:type w:val="bbPlcHdr"/>
        </w:types>
        <w:behaviors>
          <w:behavior w:val="content"/>
        </w:behaviors>
        <w:guid w:val="{A3B7CB2E-AB53-43EA-A962-765E5BD91ED4}"/>
      </w:docPartPr>
      <w:docPartBody>
        <w:p w:rsidR="00C179EC" w:rsidRDefault="00426297" w:rsidP="00426297">
          <w:pPr>
            <w:pStyle w:val="9CAF307A0FD44EC787AE2E724166A362"/>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26297"/>
    <w:rsid w:val="004A45E6"/>
    <w:rsid w:val="00526C4D"/>
    <w:rsid w:val="006818B0"/>
    <w:rsid w:val="006A528B"/>
    <w:rsid w:val="006E1A9C"/>
    <w:rsid w:val="00783A7F"/>
    <w:rsid w:val="007B375F"/>
    <w:rsid w:val="008C4789"/>
    <w:rsid w:val="009B1CD7"/>
    <w:rsid w:val="00B56372"/>
    <w:rsid w:val="00C179EC"/>
    <w:rsid w:val="00C868DB"/>
    <w:rsid w:val="00DF1D7F"/>
    <w:rsid w:val="00DF6AE1"/>
    <w:rsid w:val="00E078A9"/>
    <w:rsid w:val="00E524EE"/>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2629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4AB696C8A4840A79A09DB1BF2FFE34B">
    <w:name w:val="D4AB696C8A4840A79A09DB1BF2FFE34B"/>
    <w:rsid w:val="00426297"/>
    <w:pPr>
      <w:spacing w:after="160" w:line="259" w:lineRule="auto"/>
    </w:pPr>
  </w:style>
  <w:style w:type="paragraph" w:customStyle="1" w:styleId="9CAF307A0FD44EC787AE2E724166A362">
    <w:name w:val="9CAF307A0FD44EC787AE2E724166A362"/>
    <w:rsid w:val="0042629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4</Pages>
  <Words>1628</Words>
  <Characters>8959</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RODRIGUEZ CASILLAS</cp:lastModifiedBy>
  <cp:revision>79</cp:revision>
  <dcterms:created xsi:type="dcterms:W3CDTF">2018-06-19T16:42:00Z</dcterms:created>
  <dcterms:modified xsi:type="dcterms:W3CDTF">2024-07-04T17:12:00Z</dcterms:modified>
</cp:coreProperties>
</file>